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51" w:rsidRPr="00C54A9C" w:rsidRDefault="00EA4251" w:rsidP="00EA4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A9C">
        <w:rPr>
          <w:rFonts w:ascii="Times New Roman" w:hAnsi="Times New Roman" w:cs="Times New Roman"/>
          <w:sz w:val="28"/>
          <w:szCs w:val="28"/>
        </w:rPr>
        <w:t>Описание границ  охотничьего хозяйства ГЛХУ «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Червенский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 xml:space="preserve"> лесхоз»</w:t>
      </w:r>
    </w:p>
    <w:p w:rsidR="00EA4251" w:rsidRPr="00C54A9C" w:rsidRDefault="00EA4251" w:rsidP="00EA4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A9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54A9C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C54A9C">
        <w:rPr>
          <w:rFonts w:ascii="Times New Roman" w:hAnsi="Times New Roman" w:cs="Times New Roman"/>
          <w:sz w:val="28"/>
          <w:szCs w:val="28"/>
        </w:rPr>
        <w:t xml:space="preserve">: от северо-западного угла квартала  4 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Рованичского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 xml:space="preserve"> лесничества на восток по административной границе  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Червенского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 xml:space="preserve"> и Борисовского районов до р. 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Уша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>.</w:t>
      </w:r>
    </w:p>
    <w:p w:rsidR="00EA4251" w:rsidRPr="00C54A9C" w:rsidRDefault="00EA4251" w:rsidP="00EA4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A9C">
        <w:rPr>
          <w:rFonts w:ascii="Times New Roman" w:hAnsi="Times New Roman" w:cs="Times New Roman"/>
          <w:sz w:val="28"/>
          <w:szCs w:val="28"/>
        </w:rPr>
        <w:t xml:space="preserve">      Восточная: от р. 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Уша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 xml:space="preserve"> на юг по административной границе 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Червенского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 xml:space="preserve"> и Березинского районов, затем в этом же направлении по дороге через населенный пункт 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Дубовручье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 xml:space="preserve"> до населенного пункта Красный Дар</w:t>
      </w:r>
      <w:proofErr w:type="gramStart"/>
      <w:r w:rsidRPr="00C54A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4251" w:rsidRPr="00C54A9C" w:rsidRDefault="00EA4251" w:rsidP="00EA4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A9C">
        <w:rPr>
          <w:rFonts w:ascii="Times New Roman" w:hAnsi="Times New Roman" w:cs="Times New Roman"/>
          <w:sz w:val="28"/>
          <w:szCs w:val="28"/>
        </w:rPr>
        <w:t xml:space="preserve">     Южная:</w:t>
      </w:r>
      <w:r w:rsidR="00DE5903" w:rsidRPr="00DE5903">
        <w:rPr>
          <w:rFonts w:ascii="Times New Roman" w:hAnsi="Times New Roman" w:cs="Times New Roman"/>
          <w:sz w:val="28"/>
          <w:szCs w:val="28"/>
        </w:rPr>
        <w:t xml:space="preserve"> </w:t>
      </w:r>
      <w:r w:rsidRPr="00C54A9C">
        <w:rPr>
          <w:rFonts w:ascii="Times New Roman" w:hAnsi="Times New Roman" w:cs="Times New Roman"/>
          <w:sz w:val="28"/>
          <w:szCs w:val="28"/>
        </w:rPr>
        <w:t>от деревни Красный Дар на запад через населенны</w:t>
      </w:r>
      <w:r w:rsidR="00DE5903">
        <w:rPr>
          <w:rFonts w:ascii="Times New Roman" w:hAnsi="Times New Roman" w:cs="Times New Roman"/>
          <w:sz w:val="28"/>
          <w:szCs w:val="28"/>
        </w:rPr>
        <w:t>е</w:t>
      </w:r>
      <w:r w:rsidRPr="00C54A9C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Ефимовка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 xml:space="preserve">, Виноградовка, 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Кадище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Осовский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 xml:space="preserve"> Бор, 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Новозерье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 xml:space="preserve"> ,</w:t>
      </w:r>
      <w:bookmarkStart w:id="0" w:name="_GoBack"/>
      <w:bookmarkEnd w:id="0"/>
      <w:r w:rsidRPr="00C54A9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Володута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 xml:space="preserve">,  далее по проселочной дороге на север до административной границы 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Червенского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 xml:space="preserve"> района  (р. 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Уша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>).</w:t>
      </w:r>
    </w:p>
    <w:p w:rsidR="00EA4251" w:rsidRPr="00C54A9C" w:rsidRDefault="00DE5903" w:rsidP="00EA4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Западная:</w:t>
      </w:r>
      <w:r w:rsidRPr="00DE5903">
        <w:rPr>
          <w:rFonts w:ascii="Times New Roman" w:hAnsi="Times New Roman" w:cs="Times New Roman"/>
          <w:sz w:val="28"/>
          <w:szCs w:val="28"/>
        </w:rPr>
        <w:t xml:space="preserve"> </w:t>
      </w:r>
      <w:r w:rsidR="00EA4251" w:rsidRPr="00C54A9C">
        <w:rPr>
          <w:rFonts w:ascii="Times New Roman" w:hAnsi="Times New Roman" w:cs="Times New Roman"/>
          <w:sz w:val="28"/>
          <w:szCs w:val="28"/>
        </w:rPr>
        <w:t xml:space="preserve">от реки </w:t>
      </w:r>
      <w:proofErr w:type="spellStart"/>
      <w:r w:rsidR="00EA4251" w:rsidRPr="00C54A9C">
        <w:rPr>
          <w:rFonts w:ascii="Times New Roman" w:hAnsi="Times New Roman" w:cs="Times New Roman"/>
          <w:sz w:val="28"/>
          <w:szCs w:val="28"/>
        </w:rPr>
        <w:t>Уша</w:t>
      </w:r>
      <w:proofErr w:type="spellEnd"/>
      <w:r w:rsidR="00EA4251" w:rsidRPr="00C54A9C">
        <w:rPr>
          <w:rFonts w:ascii="Times New Roman" w:hAnsi="Times New Roman" w:cs="Times New Roman"/>
          <w:sz w:val="28"/>
          <w:szCs w:val="28"/>
        </w:rPr>
        <w:t xml:space="preserve"> на север по административной границе </w:t>
      </w:r>
      <w:proofErr w:type="spellStart"/>
      <w:r w:rsidR="00EA4251" w:rsidRPr="00C54A9C">
        <w:rPr>
          <w:rFonts w:ascii="Times New Roman" w:hAnsi="Times New Roman" w:cs="Times New Roman"/>
          <w:sz w:val="28"/>
          <w:szCs w:val="28"/>
        </w:rPr>
        <w:t>Червенского</w:t>
      </w:r>
      <w:proofErr w:type="spellEnd"/>
      <w:r w:rsidR="00EA4251" w:rsidRPr="00C54A9C">
        <w:rPr>
          <w:rFonts w:ascii="Times New Roman" w:hAnsi="Times New Roman" w:cs="Times New Roman"/>
          <w:sz w:val="28"/>
          <w:szCs w:val="28"/>
        </w:rPr>
        <w:t xml:space="preserve"> района до северо-западного угла кв. 55 </w:t>
      </w:r>
      <w:proofErr w:type="spellStart"/>
      <w:r w:rsidR="00EA4251" w:rsidRPr="00C54A9C">
        <w:rPr>
          <w:rFonts w:ascii="Times New Roman" w:hAnsi="Times New Roman" w:cs="Times New Roman"/>
          <w:sz w:val="28"/>
          <w:szCs w:val="28"/>
        </w:rPr>
        <w:t>Рованичского</w:t>
      </w:r>
      <w:proofErr w:type="spellEnd"/>
      <w:r w:rsidR="00EA4251" w:rsidRPr="00C54A9C">
        <w:rPr>
          <w:rFonts w:ascii="Times New Roman" w:hAnsi="Times New Roman" w:cs="Times New Roman"/>
          <w:sz w:val="28"/>
          <w:szCs w:val="28"/>
        </w:rPr>
        <w:t xml:space="preserve"> лесничества, затем на север по западным просекам кварталов 46, 37, 29, 19, 9, и 4 того же лесничества до севера </w:t>
      </w:r>
      <w:proofErr w:type="gramStart"/>
      <w:r w:rsidR="00EA4251" w:rsidRPr="00C54A9C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EA4251" w:rsidRPr="00C54A9C">
        <w:rPr>
          <w:rFonts w:ascii="Times New Roman" w:hAnsi="Times New Roman" w:cs="Times New Roman"/>
          <w:sz w:val="28"/>
          <w:szCs w:val="28"/>
        </w:rPr>
        <w:t xml:space="preserve">ападного угла квартала 4 </w:t>
      </w:r>
      <w:proofErr w:type="spellStart"/>
      <w:r w:rsidR="00EA4251" w:rsidRPr="00C54A9C">
        <w:rPr>
          <w:rFonts w:ascii="Times New Roman" w:hAnsi="Times New Roman" w:cs="Times New Roman"/>
          <w:sz w:val="28"/>
          <w:szCs w:val="28"/>
        </w:rPr>
        <w:t>Рованичского</w:t>
      </w:r>
      <w:proofErr w:type="spellEnd"/>
      <w:r w:rsidR="00EA4251" w:rsidRPr="00C54A9C">
        <w:rPr>
          <w:rFonts w:ascii="Times New Roman" w:hAnsi="Times New Roman" w:cs="Times New Roman"/>
          <w:sz w:val="28"/>
          <w:szCs w:val="28"/>
        </w:rPr>
        <w:t xml:space="preserve"> лесничества .</w:t>
      </w:r>
    </w:p>
    <w:p w:rsidR="004C09AA" w:rsidRDefault="004C09AA"/>
    <w:sectPr w:rsidR="004C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51"/>
    <w:rsid w:val="004C09AA"/>
    <w:rsid w:val="00DE5903"/>
    <w:rsid w:val="00EA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3</cp:revision>
  <dcterms:created xsi:type="dcterms:W3CDTF">2018-09-24T09:28:00Z</dcterms:created>
  <dcterms:modified xsi:type="dcterms:W3CDTF">2018-11-14T07:09:00Z</dcterms:modified>
</cp:coreProperties>
</file>